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5244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14:paraId="744E106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71D86AB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25E39" w14:textId="77777777"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2657AA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14:paraId="2A1F89F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16FBFFFA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5C97E559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4664C4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994A07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DC2F2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0A8B3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8AB95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F4C64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ОГСЭ.03 Психология общения</w:t>
      </w:r>
    </w:p>
    <w:p w14:paraId="3B664CF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0"/>
    <w:p w14:paraId="5EA3265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</w:t>
      </w:r>
      <w:proofErr w:type="gramStart"/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</w:t>
      </w:r>
      <w:proofErr w:type="gramEnd"/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3402176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4F483DF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217E9A2E" w14:textId="7777777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43.02.13 Технология парикмахерского искусства</w:t>
      </w:r>
    </w:p>
    <w:p w14:paraId="10EDA1F1" w14:textId="7777777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76A5C1E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14:paraId="165C9BE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79D5BED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061F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E00FCC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EE77E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7A73F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BFBA8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6380D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1BF7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2B4D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E56E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E91BC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DAA7C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62A5D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817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BF674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3E93F8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36A46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4E3AD8" w14:textId="1229B9C3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330E0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A7EDE" w:rsidRPr="00EA7EDE" w14:paraId="50CE4F86" w14:textId="77777777" w:rsidTr="0040156B">
        <w:trPr>
          <w:trHeight w:val="2268"/>
        </w:trPr>
        <w:tc>
          <w:tcPr>
            <w:tcW w:w="4786" w:type="dxa"/>
          </w:tcPr>
          <w:p w14:paraId="39343D1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2419A122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06476B2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14:paraId="7CE64374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28B6B141" w14:textId="34169FE0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330E0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3BAC4B0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2F183EA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0282E4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30857BE5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14:paraId="0BEEC8F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629FD410" w14:textId="16986112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</w:t>
            </w:r>
            <w:r w:rsidR="00330E0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2897561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7EDE" w:rsidRPr="00EA7EDE" w14:paraId="4FE9F640" w14:textId="77777777" w:rsidTr="0040156B">
        <w:trPr>
          <w:trHeight w:val="1414"/>
        </w:trPr>
        <w:tc>
          <w:tcPr>
            <w:tcW w:w="4786" w:type="dxa"/>
            <w:hideMark/>
          </w:tcPr>
          <w:p w14:paraId="15CDB71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14:paraId="0FF617B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6EF9AFC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парикмахерского искусства</w:t>
            </w:r>
          </w:p>
          <w:p w14:paraId="7BDA85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14:paraId="0943F98E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И.А.Руденко</w:t>
            </w:r>
            <w:proofErr w:type="spellEnd"/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14:paraId="0FC96E44" w14:textId="45CD60C0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202</w:t>
            </w:r>
            <w:r w:rsidR="00330E0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14:paraId="3D97EA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14:paraId="080F6C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14:paraId="52B1670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14:paraId="7ACB0AE7" w14:textId="596BAFB0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</w:t>
            </w:r>
            <w:r w:rsidR="00330E0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5A6E2E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5D98D84E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BAF071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4B1017D" w14:textId="371A3EDF"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Психология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общения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разработана</w:t>
      </w:r>
      <w:proofErr w:type="gramEnd"/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на основе Федерального государственного стандарта среднего профессионального образования по специальности </w:t>
      </w:r>
      <w:r>
        <w:rPr>
          <w:rFonts w:ascii="Times New Roman" w:eastAsia="Calibri" w:hAnsi="Times New Roman" w:cs="Times New Roman"/>
          <w:sz w:val="28"/>
          <w:szCs w:val="28"/>
        </w:rPr>
        <w:t>43.02.13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bookmarkStart w:id="1" w:name="_Hlk89181685"/>
      <w:r>
        <w:rPr>
          <w:rFonts w:ascii="Times New Roman" w:eastAsia="Calibri" w:hAnsi="Times New Roman" w:cs="Times New Roman"/>
          <w:sz w:val="28"/>
          <w:szCs w:val="28"/>
        </w:rPr>
        <w:t xml:space="preserve">Технология парикмахерского искусства,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1"/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утвержденного  приказом Министерства образования и науки РФ от </w:t>
      </w:r>
      <w:r>
        <w:rPr>
          <w:rFonts w:ascii="Times New Roman" w:eastAsia="Calibri" w:hAnsi="Times New Roman" w:cs="Times New Roman"/>
          <w:sz w:val="28"/>
          <w:szCs w:val="28"/>
        </w:rPr>
        <w:t>09.12.2016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 №1</w:t>
      </w:r>
      <w:r>
        <w:rPr>
          <w:rFonts w:ascii="Times New Roman" w:eastAsia="Calibri" w:hAnsi="Times New Roman" w:cs="Times New Roman"/>
          <w:sz w:val="28"/>
          <w:szCs w:val="28"/>
        </w:rPr>
        <w:t>558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>
        <w:rPr>
          <w:rFonts w:ascii="Times New Roman" w:eastAsia="Calibri" w:hAnsi="Times New Roman" w:cs="Times New Roman"/>
          <w:sz w:val="28"/>
          <w:szCs w:val="28"/>
        </w:rPr>
        <w:t>44830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20.12.2016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укрупненная  группа </w:t>
      </w:r>
      <w:r>
        <w:rPr>
          <w:rFonts w:ascii="Times New Roman" w:eastAsia="Calibri" w:hAnsi="Times New Roman" w:cs="Times New Roman"/>
          <w:sz w:val="28"/>
          <w:szCs w:val="28"/>
        </w:rPr>
        <w:t>43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Сервис и туризм,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рабоче</w:t>
      </w:r>
      <w:r>
        <w:rPr>
          <w:rFonts w:ascii="Times New Roman" w:eastAsia="Calibri" w:hAnsi="Times New Roman" w:cs="Times New Roman"/>
          <w:sz w:val="28"/>
          <w:szCs w:val="28"/>
        </w:rPr>
        <w:t>го учебного план №1</w:t>
      </w:r>
      <w:r w:rsidR="00330E0A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, утвержденного </w:t>
      </w:r>
      <w:r w:rsidR="00330E0A">
        <w:rPr>
          <w:rFonts w:ascii="Times New Roman" w:eastAsia="Calibri" w:hAnsi="Times New Roman" w:cs="Times New Roman"/>
          <w:sz w:val="28"/>
          <w:szCs w:val="28"/>
        </w:rPr>
        <w:t>27</w:t>
      </w:r>
      <w:r>
        <w:rPr>
          <w:rFonts w:ascii="Times New Roman" w:eastAsia="Calibri" w:hAnsi="Times New Roman" w:cs="Times New Roman"/>
          <w:sz w:val="28"/>
          <w:szCs w:val="28"/>
        </w:rPr>
        <w:t>.06.202</w:t>
      </w:r>
      <w:r w:rsidR="00330E0A">
        <w:rPr>
          <w:rFonts w:ascii="Times New Roman" w:eastAsia="Calibri" w:hAnsi="Times New Roman" w:cs="Times New Roman"/>
          <w:sz w:val="28"/>
          <w:szCs w:val="28"/>
        </w:rPr>
        <w:t>2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6592C7FD" w14:textId="77777777"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476"/>
        <w:gridCol w:w="4271"/>
      </w:tblGrid>
      <w:tr w:rsidR="00EA7EDE" w:rsidRPr="00EA7EDE" w14:paraId="3681D306" w14:textId="77777777" w:rsidTr="0040156B">
        <w:tc>
          <w:tcPr>
            <w:tcW w:w="5835" w:type="dxa"/>
            <w:shd w:val="clear" w:color="auto" w:fill="auto"/>
          </w:tcPr>
          <w:p w14:paraId="4B0F1BD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14:paraId="1DACB6CB" w14:textId="77777777" w:rsidR="00EA7EDE" w:rsidRPr="00EA7EDE" w:rsidRDefault="00EA7EDE" w:rsidP="00EA7ED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05ED447E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7A6958D5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38F40BEF" w14:textId="77777777" w:rsidTr="0040156B">
        <w:tc>
          <w:tcPr>
            <w:tcW w:w="5835" w:type="dxa"/>
            <w:shd w:val="clear" w:color="auto" w:fill="auto"/>
          </w:tcPr>
          <w:p w14:paraId="2D895988" w14:textId="77777777" w:rsidR="00EA7EDE" w:rsidRPr="00EA7EDE" w:rsidRDefault="00EA7EDE" w:rsidP="00EA7E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14:paraId="093C93C5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14:paraId="73FDAC7A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65CEC233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7FCFE5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14:paraId="4FB6F57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7D68175D" w14:textId="77777777" w:rsidTr="0040156B">
        <w:tc>
          <w:tcPr>
            <w:tcW w:w="5835" w:type="dxa"/>
            <w:shd w:val="clear" w:color="auto" w:fill="auto"/>
          </w:tcPr>
          <w:p w14:paraId="057A95A9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14:paraId="4ACC32F6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16CBD48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4A5B5C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14:paraId="043B98F8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14:paraId="1D55509C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023408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892FC10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DCADAF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1FFCB11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1E49BA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FF5CD5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14:paraId="18991F6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14:paraId="1FD46170" w14:textId="77777777" w:rsidTr="0040156B">
        <w:trPr>
          <w:tblCellSpacing w:w="0" w:type="dxa"/>
        </w:trPr>
        <w:tc>
          <w:tcPr>
            <w:tcW w:w="9006" w:type="dxa"/>
          </w:tcPr>
          <w:p w14:paraId="4555E1CC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0AC417DE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14:paraId="4F93B1F4" w14:textId="77777777" w:rsidTr="0040156B">
        <w:trPr>
          <w:tblCellSpacing w:w="0" w:type="dxa"/>
        </w:trPr>
        <w:tc>
          <w:tcPr>
            <w:tcW w:w="9006" w:type="dxa"/>
          </w:tcPr>
          <w:p w14:paraId="31AACB99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681A72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81A72" w:rsidRP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рабочей программы учебной дисциплины</w:t>
            </w:r>
          </w:p>
        </w:tc>
        <w:tc>
          <w:tcPr>
            <w:tcW w:w="1275" w:type="dxa"/>
          </w:tcPr>
          <w:p w14:paraId="0051721F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515C6B1E" w14:textId="77777777" w:rsidTr="0040156B">
        <w:trPr>
          <w:tblCellSpacing w:w="0" w:type="dxa"/>
        </w:trPr>
        <w:tc>
          <w:tcPr>
            <w:tcW w:w="9006" w:type="dxa"/>
          </w:tcPr>
          <w:p w14:paraId="701EBB4D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66046325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11715128" w14:textId="77777777" w:rsidTr="0040156B">
        <w:trPr>
          <w:tblCellSpacing w:w="0" w:type="dxa"/>
        </w:trPr>
        <w:tc>
          <w:tcPr>
            <w:tcW w:w="9006" w:type="dxa"/>
          </w:tcPr>
          <w:p w14:paraId="61862E38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73A80FC1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EA7EDE" w:rsidRPr="00EA7EDE" w14:paraId="08D3FDA5" w14:textId="77777777" w:rsidTr="0040156B">
        <w:trPr>
          <w:tblCellSpacing w:w="0" w:type="dxa"/>
        </w:trPr>
        <w:tc>
          <w:tcPr>
            <w:tcW w:w="9006" w:type="dxa"/>
          </w:tcPr>
          <w:p w14:paraId="434330B1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03AFC2E2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EA7EDE" w:rsidRPr="00EA7EDE" w14:paraId="71BDD3E4" w14:textId="77777777" w:rsidTr="0040156B">
        <w:trPr>
          <w:trHeight w:val="838"/>
          <w:tblCellSpacing w:w="0" w:type="dxa"/>
        </w:trPr>
        <w:tc>
          <w:tcPr>
            <w:tcW w:w="9006" w:type="dxa"/>
          </w:tcPr>
          <w:p w14:paraId="47B6567E" w14:textId="77777777" w:rsidR="00EA7EDE" w:rsidRPr="00EA7EDE" w:rsidRDefault="000F7ED3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14:paraId="3920F86A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40E6CFC7" w14:textId="77777777" w:rsidR="00EA7EDE" w:rsidRPr="00EA7EDE" w:rsidRDefault="000F7ED3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</w:tbl>
    <w:p w14:paraId="1A76C06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14:paraId="58C0CCF8" w14:textId="77777777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 ОГСЭ 03. Психология общения</w:t>
      </w:r>
    </w:p>
    <w:p w14:paraId="778428D9" w14:textId="77777777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1FF61C" w14:textId="77777777" w:rsidR="00EA7EDE" w:rsidRPr="00EA7EDE" w:rsidRDefault="00EA7EDE" w:rsidP="00EA7EDE">
      <w:pPr>
        <w:spacing w:after="0"/>
        <w:ind w:firstLine="6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="000A4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14:paraId="79314B96" w14:textId="5FC2663C" w:rsidR="00EA7EDE" w:rsidRPr="00EA7EDE" w:rsidRDefault="000A4EF3" w:rsidP="00EA7EDE">
      <w:pPr>
        <w:spacing w:after="0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СПО по </w:t>
      </w:r>
      <w:r w:rsidR="000209D7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43.02.13.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 парикмахерского искусства. </w:t>
      </w:r>
    </w:p>
    <w:p w14:paraId="732DBB44" w14:textId="77777777" w:rsidR="00EA7EDE" w:rsidRPr="00EA7EDE" w:rsidRDefault="00EA7EDE" w:rsidP="00EA7EDE">
      <w:pPr>
        <w:suppressAutoHyphens/>
        <w:spacing w:after="0"/>
        <w:ind w:left="360" w:firstLine="658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14:paraId="3C76109F" w14:textId="77777777" w:rsidR="00EA7EDE" w:rsidRPr="00EA7EDE" w:rsidRDefault="00EA7EDE" w:rsidP="00EA7EDE">
      <w:pPr>
        <w:suppressAutoHyphens/>
        <w:spacing w:after="0" w:line="240" w:lineRule="auto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1868736A" w14:textId="77777777" w:rsidR="00EA7EDE" w:rsidRPr="00EA7EDE" w:rsidRDefault="00EA7EDE" w:rsidP="00EA7E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389"/>
        <w:gridCol w:w="6088"/>
      </w:tblGrid>
      <w:tr w:rsidR="00EA7EDE" w:rsidRPr="00EA7EDE" w14:paraId="22F43331" w14:textId="77777777" w:rsidTr="0040156B">
        <w:trPr>
          <w:trHeight w:val="649"/>
        </w:trPr>
        <w:tc>
          <w:tcPr>
            <w:tcW w:w="1129" w:type="dxa"/>
          </w:tcPr>
          <w:p w14:paraId="7A206034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47179BA8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2389" w:type="dxa"/>
          </w:tcPr>
          <w:p w14:paraId="6FBB641B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6088" w:type="dxa"/>
          </w:tcPr>
          <w:p w14:paraId="02FC451E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EA7EDE" w:rsidRPr="00EA7EDE" w14:paraId="53DB87D1" w14:textId="77777777" w:rsidTr="0040156B">
        <w:trPr>
          <w:trHeight w:val="212"/>
        </w:trPr>
        <w:tc>
          <w:tcPr>
            <w:tcW w:w="1129" w:type="dxa"/>
          </w:tcPr>
          <w:p w14:paraId="0D5CA77D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  <w:tc>
          <w:tcPr>
            <w:tcW w:w="2389" w:type="dxa"/>
          </w:tcPr>
          <w:p w14:paraId="369211DF" w14:textId="77777777"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</w:p>
        </w:tc>
        <w:tc>
          <w:tcPr>
            <w:tcW w:w="6088" w:type="dxa"/>
          </w:tcPr>
          <w:p w14:paraId="1CC458FA" w14:textId="77777777"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14:paraId="339634CE" w14:textId="77777777"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14:paraId="24748F57" w14:textId="77777777"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14:paraId="26ABC18B" w14:textId="77777777"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14:paraId="262CA92B" w14:textId="77777777"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14:paraId="1A62AEE4" w14:textId="77777777"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14:paraId="56DC1341" w14:textId="77777777"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саморегуляции в процессе общения.</w:t>
            </w:r>
          </w:p>
        </w:tc>
      </w:tr>
    </w:tbl>
    <w:p w14:paraId="27F649A6" w14:textId="77777777" w:rsidR="00EA7EDE" w:rsidRPr="00EA7EDE" w:rsidRDefault="00EA7EDE" w:rsidP="00EA7ED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742E49" w14:textId="77777777" w:rsidR="00EA7EDE" w:rsidRPr="00EA7EDE" w:rsidRDefault="00EA7EDE" w:rsidP="00EA7EDE">
      <w:pPr>
        <w:suppressAutoHyphens/>
        <w:spacing w:before="120" w:after="0" w:line="240" w:lineRule="auto"/>
        <w:ind w:left="1057" w:hanging="39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2.СТРУКТУРА И СОДЕРЖАНИЕ УЧЕБНОЙ ДИСЦИПЛИНЫ</w:t>
      </w:r>
    </w:p>
    <w:p w14:paraId="3A207D36" w14:textId="77777777" w:rsidR="00EA7EDE" w:rsidRPr="00EA7EDE" w:rsidRDefault="00EA7EDE" w:rsidP="00EA7EDE">
      <w:pPr>
        <w:suppressAutoHyphens/>
        <w:spacing w:before="120" w:after="0" w:line="240" w:lineRule="auto"/>
        <w:ind w:left="1417" w:hanging="39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0B706087" w14:textId="77777777" w:rsidR="00EA7EDE" w:rsidRPr="00EA7EDE" w:rsidRDefault="00EA7EDE" w:rsidP="00EA7EDE">
      <w:pPr>
        <w:suppressAutoHyphens/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7133E1B3" w14:textId="77777777" w:rsidR="00EA7EDE" w:rsidRPr="00EA7EDE" w:rsidRDefault="00EA7EDE" w:rsidP="00EA7E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EA7EDE" w:rsidRPr="00EA7EDE" w14:paraId="457D1FEC" w14:textId="77777777" w:rsidTr="0040156B">
        <w:tc>
          <w:tcPr>
            <w:tcW w:w="6912" w:type="dxa"/>
          </w:tcPr>
          <w:p w14:paraId="6E6674E1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6B9EC875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EA7EDE" w:rsidRPr="00EA7EDE" w14:paraId="2C5BD3C2" w14:textId="77777777" w:rsidTr="0040156B">
        <w:tc>
          <w:tcPr>
            <w:tcW w:w="6912" w:type="dxa"/>
          </w:tcPr>
          <w:p w14:paraId="6C3E7E78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486A45A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80</w:t>
            </w:r>
          </w:p>
        </w:tc>
      </w:tr>
      <w:tr w:rsidR="00EA7EDE" w:rsidRPr="00EA7EDE" w14:paraId="537F9AA2" w14:textId="77777777" w:rsidTr="0040156B">
        <w:tc>
          <w:tcPr>
            <w:tcW w:w="6912" w:type="dxa"/>
          </w:tcPr>
          <w:p w14:paraId="59D782C1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3BC018AE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80</w:t>
            </w:r>
          </w:p>
        </w:tc>
      </w:tr>
      <w:tr w:rsidR="00EA7EDE" w:rsidRPr="00EA7EDE" w14:paraId="0BE510AC" w14:textId="77777777" w:rsidTr="0040156B">
        <w:tc>
          <w:tcPr>
            <w:tcW w:w="6912" w:type="dxa"/>
          </w:tcPr>
          <w:p w14:paraId="615C275E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275F3E48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54</w:t>
            </w:r>
          </w:p>
        </w:tc>
      </w:tr>
      <w:tr w:rsidR="00EA7EDE" w:rsidRPr="00EA7EDE" w14:paraId="50E1611F" w14:textId="77777777" w:rsidTr="0040156B">
        <w:tc>
          <w:tcPr>
            <w:tcW w:w="6912" w:type="dxa"/>
          </w:tcPr>
          <w:p w14:paraId="6DBD5905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40CFA0C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44</w:t>
            </w:r>
          </w:p>
        </w:tc>
      </w:tr>
      <w:tr w:rsidR="00EA7EDE" w:rsidRPr="00EA7EDE" w14:paraId="0EB4EE39" w14:textId="77777777" w:rsidTr="0040156B">
        <w:tc>
          <w:tcPr>
            <w:tcW w:w="6912" w:type="dxa"/>
          </w:tcPr>
          <w:p w14:paraId="7157B607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4CEF2D98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</w:t>
            </w:r>
          </w:p>
        </w:tc>
      </w:tr>
      <w:tr w:rsidR="00EA7EDE" w:rsidRPr="00EA7EDE" w14:paraId="485555DB" w14:textId="77777777" w:rsidTr="0040156B">
        <w:tc>
          <w:tcPr>
            <w:tcW w:w="6912" w:type="dxa"/>
          </w:tcPr>
          <w:p w14:paraId="4E23B78E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4B459AED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24</w:t>
            </w:r>
          </w:p>
        </w:tc>
      </w:tr>
      <w:tr w:rsidR="00EA7EDE" w:rsidRPr="00EA7EDE" w14:paraId="0DA80B4F" w14:textId="77777777" w:rsidTr="0040156B">
        <w:tc>
          <w:tcPr>
            <w:tcW w:w="6912" w:type="dxa"/>
          </w:tcPr>
          <w:p w14:paraId="0CCB91A5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789F2DAC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EA7EDE" w:rsidRPr="00EA7EDE" w14:paraId="3E788CC7" w14:textId="77777777" w:rsidTr="0040156B">
        <w:tc>
          <w:tcPr>
            <w:tcW w:w="6912" w:type="dxa"/>
          </w:tcPr>
          <w:p w14:paraId="02C697DD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17BCBBAD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EA7EDE" w:rsidRPr="00EA7EDE" w14:paraId="123835C4" w14:textId="77777777" w:rsidTr="0040156B">
        <w:tc>
          <w:tcPr>
            <w:tcW w:w="6912" w:type="dxa"/>
          </w:tcPr>
          <w:p w14:paraId="31BD903A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5052C40E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EA7EDE" w:rsidRPr="00EA7EDE" w14:paraId="4E0C2E60" w14:textId="77777777" w:rsidTr="0040156B">
        <w:tc>
          <w:tcPr>
            <w:tcW w:w="6912" w:type="dxa"/>
          </w:tcPr>
          <w:p w14:paraId="11734A2B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0EF0FC4F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445C043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A7EDE" w:rsidRPr="00EA7EDE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14:paraId="191BC9E5" w14:textId="58835CA4" w:rsidR="00EA7EDE" w:rsidRPr="00EA7EDE" w:rsidRDefault="00EA7EDE" w:rsidP="00EA7ED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r w:rsidR="00E205D0"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Тематический</w:t>
      </w: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 и содержание учебной дисциплины </w:t>
      </w:r>
    </w:p>
    <w:p w14:paraId="5A1D03F9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8714"/>
        <w:gridCol w:w="1688"/>
        <w:gridCol w:w="1964"/>
      </w:tblGrid>
      <w:tr w:rsidR="00EA7EDE" w:rsidRPr="00EA7EDE" w14:paraId="1C359F6D" w14:textId="77777777" w:rsidTr="0040156B">
        <w:trPr>
          <w:trHeight w:val="20"/>
        </w:trPr>
        <w:tc>
          <w:tcPr>
            <w:tcW w:w="787" w:type="pct"/>
            <w:vAlign w:val="center"/>
          </w:tcPr>
          <w:p w14:paraId="262E40A0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9" w:type="pct"/>
            <w:vAlign w:val="center"/>
          </w:tcPr>
          <w:p w14:paraId="5771F372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5" w:type="pct"/>
            <w:vAlign w:val="center"/>
          </w:tcPr>
          <w:p w14:paraId="49953488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69" w:type="pct"/>
            <w:vAlign w:val="center"/>
          </w:tcPr>
          <w:p w14:paraId="7C0D1042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7EDE" w:rsidRPr="00EA7EDE" w14:paraId="4744D53F" w14:textId="77777777" w:rsidTr="0040156B">
        <w:trPr>
          <w:trHeight w:val="20"/>
        </w:trPr>
        <w:tc>
          <w:tcPr>
            <w:tcW w:w="787" w:type="pct"/>
            <w:vAlign w:val="center"/>
          </w:tcPr>
          <w:p w14:paraId="5031DE5B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9" w:type="pct"/>
            <w:vAlign w:val="center"/>
          </w:tcPr>
          <w:p w14:paraId="242C2705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5" w:type="pct"/>
            <w:vAlign w:val="center"/>
          </w:tcPr>
          <w:p w14:paraId="4CE1BC1D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9" w:type="pct"/>
            <w:vAlign w:val="center"/>
          </w:tcPr>
          <w:p w14:paraId="0AFA8173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0156B" w:rsidRPr="00EA7EDE" w14:paraId="232A2608" w14:textId="77777777" w:rsidTr="0040156B">
        <w:trPr>
          <w:trHeight w:val="20"/>
        </w:trPr>
        <w:tc>
          <w:tcPr>
            <w:tcW w:w="787" w:type="pct"/>
            <w:vMerge w:val="restart"/>
            <w:vAlign w:val="center"/>
          </w:tcPr>
          <w:p w14:paraId="36B59BC4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Общение – основа человеческого бытия.</w:t>
            </w:r>
          </w:p>
        </w:tc>
        <w:tc>
          <w:tcPr>
            <w:tcW w:w="2969" w:type="pct"/>
          </w:tcPr>
          <w:p w14:paraId="70258BC9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5" w:type="pct"/>
            <w:vMerge w:val="restart"/>
            <w:vAlign w:val="center"/>
          </w:tcPr>
          <w:p w14:paraId="6B709933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9" w:type="pct"/>
            <w:vMerge w:val="restart"/>
            <w:vAlign w:val="center"/>
          </w:tcPr>
          <w:p w14:paraId="59B22B0B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4BCCC024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2301BD00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14BC7667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575" w:type="pct"/>
            <w:vMerge/>
            <w:vAlign w:val="center"/>
          </w:tcPr>
          <w:p w14:paraId="1D17193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1A3058D6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40807333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08F3F9FA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12C99795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575" w:type="pct"/>
            <w:vMerge/>
            <w:vAlign w:val="center"/>
          </w:tcPr>
          <w:p w14:paraId="5AC8E59A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681D20CE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254B9E0C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1AD048BE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43835300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Единство общения и деятельности.</w:t>
            </w:r>
          </w:p>
        </w:tc>
        <w:tc>
          <w:tcPr>
            <w:tcW w:w="575" w:type="pct"/>
            <w:vMerge/>
            <w:vAlign w:val="center"/>
          </w:tcPr>
          <w:p w14:paraId="201406C3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3B541F90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52B37F36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60FAF7D1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1701F561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412F45A8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П.Р.№1 Общение в коллективе</w:t>
            </w:r>
          </w:p>
          <w:p w14:paraId="4D901971" w14:textId="77777777" w:rsidR="0040156B" w:rsidRPr="00EA7EDE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 №2 Позиция личности в общении</w:t>
            </w:r>
          </w:p>
        </w:tc>
        <w:tc>
          <w:tcPr>
            <w:tcW w:w="575" w:type="pct"/>
            <w:vAlign w:val="center"/>
          </w:tcPr>
          <w:p w14:paraId="2C2CF4F8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Align w:val="center"/>
          </w:tcPr>
          <w:p w14:paraId="53BE9DAB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21832A8C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4B242F81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14:paraId="463F4F7D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969" w:type="pct"/>
          </w:tcPr>
          <w:p w14:paraId="05D95045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7CE92315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9" w:type="pct"/>
            <w:vMerge w:val="restart"/>
            <w:vAlign w:val="center"/>
          </w:tcPr>
          <w:p w14:paraId="16F3C96D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13BB12CC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40040F6E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76D0CF3E" w14:textId="77777777" w:rsidR="0040156B" w:rsidRPr="001F5A76" w:rsidRDefault="0040156B" w:rsidP="001F5A76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Понятие социальной перцепции. Факторы, оказывающие влияние на восприятие. </w:t>
            </w:r>
          </w:p>
          <w:p w14:paraId="43AB6706" w14:textId="77777777" w:rsidR="0040156B" w:rsidRPr="001F5A76" w:rsidRDefault="0040156B" w:rsidP="001F5A76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Искажения в процессе восприятия. </w:t>
            </w:r>
          </w:p>
        </w:tc>
        <w:tc>
          <w:tcPr>
            <w:tcW w:w="575" w:type="pct"/>
            <w:vMerge/>
            <w:vAlign w:val="center"/>
          </w:tcPr>
          <w:p w14:paraId="219C216E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7DBB410A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1B5380E7" w14:textId="77777777" w:rsidTr="0040156B">
        <w:trPr>
          <w:trHeight w:val="527"/>
        </w:trPr>
        <w:tc>
          <w:tcPr>
            <w:tcW w:w="0" w:type="auto"/>
            <w:vMerge/>
            <w:vAlign w:val="center"/>
          </w:tcPr>
          <w:p w14:paraId="0ACCE0D2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70D9A16B" w14:textId="77777777" w:rsidR="0040156B" w:rsidRPr="001F5A76" w:rsidRDefault="0040156B" w:rsidP="001F5A76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Психологические механизмы восприятия. Влияние имиджа на восприятие человека.</w:t>
            </w:r>
          </w:p>
        </w:tc>
        <w:tc>
          <w:tcPr>
            <w:tcW w:w="575" w:type="pct"/>
            <w:vMerge/>
            <w:vAlign w:val="center"/>
          </w:tcPr>
          <w:p w14:paraId="68126A7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258C883E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173D0ACE" w14:textId="77777777" w:rsidTr="0040156B">
        <w:trPr>
          <w:trHeight w:val="527"/>
        </w:trPr>
        <w:tc>
          <w:tcPr>
            <w:tcW w:w="0" w:type="auto"/>
            <w:vMerge/>
            <w:vAlign w:val="center"/>
          </w:tcPr>
          <w:p w14:paraId="6D84D13E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1B5C21A0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3882B265" w14:textId="77777777"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П.Р.№3 Отработка навыков прогнозирования ситуаций межличностного общения</w:t>
            </w:r>
          </w:p>
        </w:tc>
        <w:tc>
          <w:tcPr>
            <w:tcW w:w="575" w:type="pct"/>
            <w:vAlign w:val="center"/>
          </w:tcPr>
          <w:p w14:paraId="09029A2C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43E1366B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(0+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9" w:type="pct"/>
            <w:vAlign w:val="center"/>
          </w:tcPr>
          <w:p w14:paraId="31F175B2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60779AA3" w14:textId="77777777" w:rsidTr="0040156B">
        <w:trPr>
          <w:trHeight w:val="20"/>
        </w:trPr>
        <w:tc>
          <w:tcPr>
            <w:tcW w:w="787" w:type="pct"/>
            <w:vMerge w:val="restart"/>
            <w:vAlign w:val="center"/>
          </w:tcPr>
          <w:p w14:paraId="1BD42BD9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14:paraId="35A2E159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2969" w:type="pct"/>
          </w:tcPr>
          <w:p w14:paraId="44ABF20B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13715A41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9" w:type="pct"/>
            <w:vMerge w:val="restart"/>
            <w:vAlign w:val="center"/>
          </w:tcPr>
          <w:p w14:paraId="7EA0234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7A42DADB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677452AD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7494B387" w14:textId="77777777" w:rsidR="0040156B" w:rsidRPr="001F5A76" w:rsidRDefault="0040156B" w:rsidP="001F5A7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трансактного</w:t>
            </w:r>
            <w:proofErr w:type="spellEnd"/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анализа. </w:t>
            </w:r>
          </w:p>
          <w:p w14:paraId="07B8257A" w14:textId="77777777" w:rsidR="0040156B" w:rsidRPr="001F5A76" w:rsidRDefault="0040156B" w:rsidP="001F5A7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Ориентация на понимание и ориентация на контроль.</w:t>
            </w:r>
          </w:p>
        </w:tc>
        <w:tc>
          <w:tcPr>
            <w:tcW w:w="575" w:type="pct"/>
            <w:vMerge/>
            <w:vAlign w:val="center"/>
          </w:tcPr>
          <w:p w14:paraId="3E826E4C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2CCE1D32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17B5FA7F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71D2FFA3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46A608A0" w14:textId="77777777" w:rsidR="0040156B" w:rsidRPr="001F5A76" w:rsidRDefault="0040156B" w:rsidP="001F5A7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Взаимодействие как организация совместной деятельности.</w:t>
            </w:r>
          </w:p>
        </w:tc>
        <w:tc>
          <w:tcPr>
            <w:tcW w:w="575" w:type="pct"/>
            <w:vMerge/>
            <w:vAlign w:val="center"/>
          </w:tcPr>
          <w:p w14:paraId="6AA5B811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72934B20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5467BA05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3B5794F5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29FA4509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14:paraId="01372F6F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П.Р.№4 </w:t>
            </w:r>
            <w:r w:rsidRPr="006E5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Влияние имиджа на восприятие человека</w:t>
            </w:r>
          </w:p>
          <w:p w14:paraId="3D235B8A" w14:textId="77777777"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П.Р.№5 Решение ситуационных задач по общению с клиентами с различными типами темперамента</w:t>
            </w:r>
          </w:p>
        </w:tc>
        <w:tc>
          <w:tcPr>
            <w:tcW w:w="575" w:type="pct"/>
            <w:vAlign w:val="center"/>
          </w:tcPr>
          <w:p w14:paraId="107B890A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  <w:p w14:paraId="6E4503A5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(2+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9" w:type="pct"/>
            <w:vAlign w:val="center"/>
          </w:tcPr>
          <w:p w14:paraId="68A9C7ED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4660AAE6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2A583360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</w:t>
            </w:r>
          </w:p>
          <w:p w14:paraId="14B7B063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2969" w:type="pct"/>
          </w:tcPr>
          <w:p w14:paraId="65F67684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3B2D9AC4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9" w:type="pct"/>
            <w:vMerge w:val="restart"/>
            <w:vAlign w:val="center"/>
          </w:tcPr>
          <w:p w14:paraId="5F9731DC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35AC3A1E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05891B91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77F32D43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575" w:type="pct"/>
            <w:vMerge/>
            <w:vAlign w:val="center"/>
          </w:tcPr>
          <w:p w14:paraId="471C6E42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28BEAAD3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5E675545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2B3E6618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13DF6E5A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Невербальная коммуникация.</w:t>
            </w:r>
          </w:p>
        </w:tc>
        <w:tc>
          <w:tcPr>
            <w:tcW w:w="575" w:type="pct"/>
            <w:vMerge/>
            <w:vAlign w:val="center"/>
          </w:tcPr>
          <w:p w14:paraId="7D993F0B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7B148CB7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7C0982AA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3D3F1D98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395F2EC7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575" w:type="pct"/>
            <w:vMerge/>
            <w:vAlign w:val="center"/>
          </w:tcPr>
          <w:p w14:paraId="13926AFA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731EB4C3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40D34496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13E6AE45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13B83FF2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1E79E734" w14:textId="77777777"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П.Р.№6 Толерантность как средство повышения эффективности общения</w:t>
            </w:r>
          </w:p>
          <w:p w14:paraId="45A789E3" w14:textId="77777777" w:rsidR="0040156B" w:rsidRPr="006E539A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П.Р.№7 Пять функций общения</w:t>
            </w:r>
          </w:p>
        </w:tc>
        <w:tc>
          <w:tcPr>
            <w:tcW w:w="575" w:type="pct"/>
            <w:vAlign w:val="center"/>
          </w:tcPr>
          <w:p w14:paraId="476194B1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0592323B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(0+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9" w:type="pct"/>
            <w:vAlign w:val="center"/>
          </w:tcPr>
          <w:p w14:paraId="549DB270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0E2EA10F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03FAF66D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</w:t>
            </w:r>
          </w:p>
          <w:p w14:paraId="4DCC7576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делового общения и их характеристики</w:t>
            </w:r>
          </w:p>
        </w:tc>
        <w:tc>
          <w:tcPr>
            <w:tcW w:w="2969" w:type="pct"/>
          </w:tcPr>
          <w:p w14:paraId="37C2FCBF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4E66ECCC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9" w:type="pct"/>
            <w:vMerge w:val="restart"/>
            <w:vAlign w:val="center"/>
          </w:tcPr>
          <w:p w14:paraId="5D973DE7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7A1B5BCE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2DE583A2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58F7A6C1" w14:textId="77777777" w:rsidR="0040156B" w:rsidRPr="001F5A76" w:rsidRDefault="0040156B" w:rsidP="001F5A76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Деловая беседа. </w:t>
            </w:r>
          </w:p>
          <w:p w14:paraId="2FC53034" w14:textId="77777777" w:rsidR="0040156B" w:rsidRPr="001F5A76" w:rsidRDefault="0040156B" w:rsidP="001F5A76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постановки вопросов.</w:t>
            </w:r>
          </w:p>
        </w:tc>
        <w:tc>
          <w:tcPr>
            <w:tcW w:w="575" w:type="pct"/>
            <w:vMerge/>
            <w:vAlign w:val="center"/>
          </w:tcPr>
          <w:p w14:paraId="3AD6F88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640A4C3B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1E7A5A67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069DEF04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73E7259F" w14:textId="77777777" w:rsidR="0040156B" w:rsidRPr="001F5A76" w:rsidRDefault="0040156B" w:rsidP="001F5A76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575" w:type="pct"/>
            <w:vMerge/>
            <w:vAlign w:val="center"/>
          </w:tcPr>
          <w:p w14:paraId="059B354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2E58C495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7BFBBEC0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56EAE5D4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0C7FC9A4" w14:textId="77777777" w:rsidR="0040156B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D6740F8" w14:textId="77777777" w:rsidR="0040156B" w:rsidRPr="001F5A76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П.Р.№8 Деловая игра</w:t>
            </w:r>
          </w:p>
          <w:p w14:paraId="1D3419E7" w14:textId="77777777" w:rsidR="0040156B" w:rsidRPr="001F5A76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П.Р.№9 Составление памятки «Правила общения с клиентами с разными типами темперамента»</w:t>
            </w:r>
          </w:p>
          <w:p w14:paraId="72D2620C" w14:textId="77777777" w:rsidR="0040156B" w:rsidRPr="001F5A76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П.Р.№10 Отработка навыков использования средств невербального общения при работе парикмахера с клиентами</w:t>
            </w:r>
          </w:p>
        </w:tc>
        <w:tc>
          <w:tcPr>
            <w:tcW w:w="575" w:type="pct"/>
            <w:vAlign w:val="center"/>
          </w:tcPr>
          <w:p w14:paraId="0C0849DE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35068584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(0+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6)</w:t>
            </w:r>
          </w:p>
        </w:tc>
        <w:tc>
          <w:tcPr>
            <w:tcW w:w="669" w:type="pct"/>
            <w:vAlign w:val="center"/>
          </w:tcPr>
          <w:p w14:paraId="563CF7D0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751DE28B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03D1C3F0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6.</w:t>
            </w:r>
          </w:p>
          <w:p w14:paraId="21568F27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Конфликт: его сущность и основные характеристики</w:t>
            </w:r>
          </w:p>
        </w:tc>
        <w:tc>
          <w:tcPr>
            <w:tcW w:w="2969" w:type="pct"/>
          </w:tcPr>
          <w:p w14:paraId="10BE9127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79D351AB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3AF0F86B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(4+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9" w:type="pct"/>
            <w:vMerge w:val="restart"/>
            <w:vAlign w:val="center"/>
          </w:tcPr>
          <w:p w14:paraId="4976FEE8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598E4A52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1688EDA7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1E11DC96" w14:textId="77777777" w:rsidR="0040156B" w:rsidRPr="001F5A76" w:rsidRDefault="0040156B" w:rsidP="001F5A76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Понятие конфликта и его структура. </w:t>
            </w:r>
          </w:p>
          <w:p w14:paraId="2E4833D2" w14:textId="77777777" w:rsidR="0040156B" w:rsidRPr="001F5A76" w:rsidRDefault="0040156B" w:rsidP="001F5A76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Невербальное проявление конфликта. </w:t>
            </w:r>
          </w:p>
          <w:p w14:paraId="22F8C426" w14:textId="77777777" w:rsidR="0040156B" w:rsidRPr="001F5A76" w:rsidRDefault="0040156B" w:rsidP="001F5A76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Стратегия разрешения конфликтов</w:t>
            </w:r>
          </w:p>
          <w:p w14:paraId="3C89BCDF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14:paraId="0B1F9367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55668878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62BE9DA5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42C606C1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41FDE138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14:paraId="43B609A5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П.Р.№11 </w:t>
            </w:r>
            <w:r w:rsidRPr="006E5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Стратегия разрешения конфликтов</w:t>
            </w:r>
          </w:p>
          <w:p w14:paraId="399CD2C9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Составление мультимедийной презентации «Конфликты в деловом общении»</w:t>
            </w:r>
          </w:p>
          <w:p w14:paraId="504F4CAC" w14:textId="77777777"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 12 Освоение способов, стратегий и стилей разрешения конфликтов в различных ситуациях</w:t>
            </w:r>
          </w:p>
        </w:tc>
        <w:tc>
          <w:tcPr>
            <w:tcW w:w="575" w:type="pct"/>
            <w:vAlign w:val="center"/>
          </w:tcPr>
          <w:p w14:paraId="0D3D52A8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0498A74A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(2+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669" w:type="pct"/>
            <w:vAlign w:val="center"/>
          </w:tcPr>
          <w:p w14:paraId="6F567475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2C873E39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45B2A792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14:paraId="71D363B4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Эмоциональное реагирование в конфликтах и саморегуляция</w:t>
            </w:r>
          </w:p>
        </w:tc>
        <w:tc>
          <w:tcPr>
            <w:tcW w:w="2969" w:type="pct"/>
          </w:tcPr>
          <w:p w14:paraId="55A4DE29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30EBA8C8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5BB6CAFC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 w:val="restart"/>
            <w:vAlign w:val="center"/>
          </w:tcPr>
          <w:p w14:paraId="0E960695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ОК 3, ОК 4, ОК </w:t>
            </w: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5, ОК 9</w:t>
            </w:r>
          </w:p>
        </w:tc>
      </w:tr>
      <w:tr w:rsidR="0040156B" w:rsidRPr="00EA7EDE" w14:paraId="086E8626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5B6ADE1B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2DD7A400" w14:textId="77777777" w:rsidR="0040156B" w:rsidRPr="001F5A76" w:rsidRDefault="0040156B" w:rsidP="001F5A76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Особенности эмоционального реагирования в конфликтах. </w:t>
            </w:r>
          </w:p>
          <w:p w14:paraId="44BB66F2" w14:textId="77777777" w:rsidR="0040156B" w:rsidRPr="001F5A76" w:rsidRDefault="0040156B" w:rsidP="001F5A76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Гнев и агрессия. Разрядка эмоций.</w:t>
            </w:r>
          </w:p>
        </w:tc>
        <w:tc>
          <w:tcPr>
            <w:tcW w:w="575" w:type="pct"/>
            <w:vMerge/>
            <w:vAlign w:val="center"/>
          </w:tcPr>
          <w:p w14:paraId="64692EAC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323077BE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1C5A22EC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131D1648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5DEC7DA7" w14:textId="77777777" w:rsidR="0040156B" w:rsidRPr="00506154" w:rsidRDefault="0040156B" w:rsidP="001F5A76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6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поведения в конфликтах. </w:t>
            </w:r>
          </w:p>
          <w:p w14:paraId="549D6408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Влияние толерантности на разрешение конфликтной ситуации.</w:t>
            </w:r>
          </w:p>
        </w:tc>
        <w:tc>
          <w:tcPr>
            <w:tcW w:w="575" w:type="pct"/>
            <w:vMerge/>
            <w:vAlign w:val="center"/>
          </w:tcPr>
          <w:p w14:paraId="3513641E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43F4AB3D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261DEB55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48FA7074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4AB8FF3C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14:paraId="36248C9F" w14:textId="77777777"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П.Р.№13 Саморегуляция в конфликте</w:t>
            </w:r>
          </w:p>
        </w:tc>
        <w:tc>
          <w:tcPr>
            <w:tcW w:w="575" w:type="pct"/>
            <w:vAlign w:val="center"/>
          </w:tcPr>
          <w:p w14:paraId="333371D9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57A3739D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(0+</w:t>
            </w:r>
            <w:r w:rsidRPr="004015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9" w:type="pct"/>
            <w:vAlign w:val="center"/>
          </w:tcPr>
          <w:p w14:paraId="34972973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07462155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64D9EB73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14:paraId="172A973C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сведения об этической культуре</w:t>
            </w:r>
          </w:p>
          <w:p w14:paraId="57F8A752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937DC69" w14:textId="77777777" w:rsidR="0040156B" w:rsidRPr="00EA7EDE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6F0FB05D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47EDC251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074471E0" w14:textId="77777777" w:rsidR="00630660" w:rsidRDefault="00630660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(2+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67D146AF" w14:textId="77777777" w:rsidR="0040156B" w:rsidRPr="00EA7EDE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 w:val="restart"/>
            <w:vAlign w:val="center"/>
          </w:tcPr>
          <w:p w14:paraId="62919D23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02776EBA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287976A6" w14:textId="77777777" w:rsidR="0040156B" w:rsidRPr="00EA7EDE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56C97DB1" w14:textId="77777777" w:rsidR="0040156B" w:rsidRPr="00630660" w:rsidRDefault="0040156B" w:rsidP="0040156B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Понятие: этика и мораль. Категории этики. Нормы морали. Моральные принципы и нормы как основа эффективного общения. </w:t>
            </w:r>
          </w:p>
          <w:p w14:paraId="0AE7E2C5" w14:textId="77777777" w:rsidR="0040156B" w:rsidRPr="0040156B" w:rsidRDefault="0040156B" w:rsidP="0040156B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06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Деловой этикет в профессиональной деятельности. Взаимосвязь делового этикета и этики деловых отношений</w:t>
            </w:r>
          </w:p>
        </w:tc>
        <w:tc>
          <w:tcPr>
            <w:tcW w:w="575" w:type="pct"/>
            <w:vMerge/>
            <w:vAlign w:val="center"/>
          </w:tcPr>
          <w:p w14:paraId="7CF34F84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1D3E84C0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66A40006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3ADF9928" w14:textId="77777777" w:rsidR="0040156B" w:rsidRPr="00EA7EDE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2F03673B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14:paraId="309C08CB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П.Р.№14 </w:t>
            </w:r>
            <w:r w:rsidRPr="006E5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Правила делового этикета</w:t>
            </w:r>
          </w:p>
          <w:p w14:paraId="6D0A1CB9" w14:textId="77777777"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П.Р.№15 Разработка макета профессионального имиджа парикмахера</w:t>
            </w:r>
          </w:p>
        </w:tc>
        <w:tc>
          <w:tcPr>
            <w:tcW w:w="575" w:type="pct"/>
            <w:vAlign w:val="center"/>
          </w:tcPr>
          <w:p w14:paraId="37FCE243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7B810452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(2+</w:t>
            </w:r>
            <w:r w:rsidRPr="004015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9" w:type="pct"/>
            <w:vAlign w:val="center"/>
          </w:tcPr>
          <w:p w14:paraId="1F8FB1C8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2E610AC7" w14:textId="77777777" w:rsidTr="0040156B">
        <w:trPr>
          <w:trHeight w:val="20"/>
        </w:trPr>
        <w:tc>
          <w:tcPr>
            <w:tcW w:w="787" w:type="pct"/>
            <w:vMerge/>
            <w:vAlign w:val="center"/>
          </w:tcPr>
          <w:p w14:paraId="3CA1D320" w14:textId="77777777" w:rsidR="0040156B" w:rsidRPr="00EA7EDE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vAlign w:val="center"/>
          </w:tcPr>
          <w:p w14:paraId="272D5083" w14:textId="77777777" w:rsidR="0040156B" w:rsidRPr="00EA7EDE" w:rsidRDefault="0040156B" w:rsidP="0040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10767BEC" w14:textId="77777777" w:rsidR="0040156B" w:rsidRPr="0040156B" w:rsidRDefault="0040156B" w:rsidP="0040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терминологического словаря</w:t>
            </w:r>
          </w:p>
        </w:tc>
        <w:tc>
          <w:tcPr>
            <w:tcW w:w="575" w:type="pct"/>
            <w:vAlign w:val="center"/>
          </w:tcPr>
          <w:p w14:paraId="2C7CC768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14:paraId="49FA9CE0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7EDE" w:rsidRPr="00EA7EDE" w14:paraId="6C03BC58" w14:textId="77777777" w:rsidTr="0040156B">
        <w:trPr>
          <w:trHeight w:val="20"/>
        </w:trPr>
        <w:tc>
          <w:tcPr>
            <w:tcW w:w="3756" w:type="pct"/>
            <w:gridSpan w:val="2"/>
            <w:vAlign w:val="center"/>
          </w:tcPr>
          <w:p w14:paraId="5BE7401E" w14:textId="77777777" w:rsidR="00EA7EDE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75" w:type="pct"/>
            <w:vAlign w:val="center"/>
          </w:tcPr>
          <w:p w14:paraId="5193B835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14:paraId="2B0EA604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2D5A98A3" w14:textId="77777777" w:rsidTr="0040156B">
        <w:trPr>
          <w:trHeight w:val="20"/>
        </w:trPr>
        <w:tc>
          <w:tcPr>
            <w:tcW w:w="3756" w:type="pct"/>
            <w:gridSpan w:val="2"/>
          </w:tcPr>
          <w:p w14:paraId="665D7474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44" w:type="pct"/>
            <w:gridSpan w:val="2"/>
            <w:vAlign w:val="center"/>
          </w:tcPr>
          <w:p w14:paraId="2A4962FA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  <w:p w14:paraId="5C66ECAE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содержание 54</w:t>
            </w:r>
          </w:p>
          <w:p w14:paraId="7392C392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Профессионально-ориентированное содержание 24</w:t>
            </w:r>
          </w:p>
          <w:p w14:paraId="6065BB9D" w14:textId="77777777" w:rsidR="0040156B" w:rsidRP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2</w:t>
            </w:r>
          </w:p>
          <w:p w14:paraId="39DB4E60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79E5DF0" w14:textId="77777777" w:rsidR="00EA7EDE" w:rsidRPr="00EA7EDE" w:rsidRDefault="00EA7EDE" w:rsidP="00EA7ED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8686EB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7EDE" w:rsidRPr="00EA7ED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0F2D132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E502D3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E4D208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3.1. Для реализации программы учебной </w:t>
      </w:r>
      <w:proofErr w:type="gramStart"/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  должны</w:t>
      </w:r>
      <w:proofErr w:type="gramEnd"/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быть предусмотрены следующие специальные помещения:</w:t>
      </w:r>
    </w:p>
    <w:p w14:paraId="395A63EF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Гуманитарные и социально-экономические дисциплины», оснащенный о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борудованием: </w:t>
      </w:r>
    </w:p>
    <w:p w14:paraId="5BB8984C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рабочие места по количеству обучающихся;</w:t>
      </w:r>
    </w:p>
    <w:p w14:paraId="53B77898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14:paraId="409A4905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 учебно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-методической документации;</w:t>
      </w:r>
    </w:p>
    <w:p w14:paraId="79F00A92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раздаточный  материал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8D2875E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14:paraId="0F9FCC3C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персональный </w:t>
      </w: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компьютер  с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лицензионным программным обеспечением;</w:t>
      </w:r>
    </w:p>
    <w:p w14:paraId="006ADE49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мультимедийный проектор.</w:t>
      </w:r>
    </w:p>
    <w:p w14:paraId="1EDE4AB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E64C04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DFF1780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 п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</w:t>
      </w:r>
      <w:proofErr w:type="gramEnd"/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процессе. </w:t>
      </w:r>
    </w:p>
    <w:p w14:paraId="2E3543CC" w14:textId="77777777" w:rsidR="00EA7EDE" w:rsidRPr="00EA7EDE" w:rsidRDefault="00EA7EDE" w:rsidP="00EA7EDE">
      <w:pPr>
        <w:spacing w:after="0" w:line="240" w:lineRule="auto"/>
        <w:ind w:left="360" w:firstLine="6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6A8B9" w14:textId="77777777" w:rsidR="0040156B" w:rsidRPr="0040156B" w:rsidRDefault="0040156B" w:rsidP="0040156B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Литература:</w:t>
      </w:r>
    </w:p>
    <w:p w14:paraId="7F33A336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1. Ефимова Н.С.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Основы общей психологии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2017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«Форум»</w:t>
      </w:r>
    </w:p>
    <w:p w14:paraId="7B093EEE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2. Основы общей психологии [Электронный ресурс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]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/ Н.С. Ефимова. - М.  ИНФРА-М, 2018. - 288 с. - Режим доступа: http://znanium.com/bookread2.php?book=966583  </w:t>
      </w:r>
    </w:p>
    <w:p w14:paraId="2CC03B74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3. Психология общения. Практикум по психологии [Электронный ресурс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]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 / Н.С. Ефимова. - 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М.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ФОРУМ, 2019. - 192 с. - Режим доступа: http://znanium.com/catalog/product/987198</w:t>
      </w:r>
    </w:p>
    <w:p w14:paraId="65B5A8E1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1CB47B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 (И-Р)</w:t>
      </w:r>
    </w:p>
    <w:p w14:paraId="39448603" w14:textId="77777777" w:rsidR="0040156B" w:rsidRPr="0040156B" w:rsidRDefault="0040156B" w:rsidP="0040156B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2"/>
        <w:gridCol w:w="9072"/>
      </w:tblGrid>
      <w:tr w:rsidR="0040156B" w:rsidRPr="0040156B" w14:paraId="768641F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4D5E4D4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CB8544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Психология общения [Электронный ресурс] </w:t>
            </w:r>
            <w:proofErr w:type="gram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 Режим</w:t>
            </w:r>
            <w:proofErr w:type="gram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psiholog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obshhenie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vinternete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aktivnyie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polzovateli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interneta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kto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oni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html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40156B" w:rsidRPr="0040156B" w14:paraId="3638A598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79EA69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3C697EF7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"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" – гуманитарно-правовой портал, [Электронный ресурс] – 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/4322/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obshchenie</w:t>
            </w:r>
            <w:proofErr w:type="spellEnd"/>
          </w:p>
        </w:tc>
      </w:tr>
      <w:tr w:rsidR="0040156B" w:rsidRPr="0040156B" w14:paraId="2774F2E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3635863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9072" w:type="dxa"/>
            <w:shd w:val="clear" w:color="auto" w:fill="auto"/>
          </w:tcPr>
          <w:p w14:paraId="3E6AEF8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Ивлева Т.Н. Деловое общение [Электронный ресурс]: учебно-методический комплекс дисциплины для студентов, обучающихся по направлению подготовки 51.03.03(071800.62)334                                                                                                   </w:t>
            </w:r>
          </w:p>
        </w:tc>
      </w:tr>
      <w:tr w:rsidR="0040156B" w:rsidRPr="0040156B" w14:paraId="4A4BE5AC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4C984DDB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09EFA9A5" w14:textId="77777777" w:rsidR="0040156B" w:rsidRPr="0040156B" w:rsidRDefault="00187793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8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Yandex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47D973CD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5CB6E34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6F3B0FC9" w14:textId="77777777" w:rsidR="0040156B" w:rsidRPr="0040156B" w:rsidRDefault="00187793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9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google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1BE3D64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7C3C5AF5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14:paraId="327A60E4" w14:textId="77777777" w:rsidR="0040156B" w:rsidRPr="0040156B" w:rsidRDefault="00187793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0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yahoo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6FFB2402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0EA05EA0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14:paraId="395AEB21" w14:textId="77777777" w:rsidR="0040156B" w:rsidRPr="0040156B" w:rsidRDefault="00187793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1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bring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50290F2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0A1447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14:paraId="15CC0D5B" w14:textId="77777777" w:rsidR="0040156B" w:rsidRPr="0040156B" w:rsidRDefault="00187793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2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rambler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</w:tbl>
    <w:p w14:paraId="52376D16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60D2FD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8B0044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95E7B4" w14:textId="77777777" w:rsidR="00EA7EDE" w:rsidRPr="00EA7EDE" w:rsidRDefault="00EA7EDE" w:rsidP="00EA7EDE">
      <w:pPr>
        <w:spacing w:before="120" w:after="0" w:line="240" w:lineRule="auto"/>
        <w:ind w:left="66" w:firstLine="70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4.КОНТРОЛЬ И ОЦЕНКА РЕЗУЛЬТАТОВ ОСВОЕНИЯ УЧЕБНОЙ ДИСЦИПЛИНЫ</w:t>
      </w:r>
    </w:p>
    <w:p w14:paraId="28E6A44E" w14:textId="77777777" w:rsidR="00EA7EDE" w:rsidRPr="00EA7EDE" w:rsidRDefault="00EA7EDE" w:rsidP="00EA7EDE">
      <w:pPr>
        <w:spacing w:after="0" w:line="240" w:lineRule="auto"/>
        <w:ind w:left="64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EA7EDE" w:rsidRPr="00EA7EDE" w14:paraId="52BC4431" w14:textId="77777777" w:rsidTr="0040156B">
        <w:tc>
          <w:tcPr>
            <w:tcW w:w="1912" w:type="pct"/>
          </w:tcPr>
          <w:p w14:paraId="333A1BDA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14:paraId="574B5A07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14:paraId="00C9A499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EA7EDE" w:rsidRPr="00EA7EDE" w14:paraId="13B8574A" w14:textId="77777777" w:rsidTr="0040156B">
        <w:trPr>
          <w:trHeight w:val="6712"/>
        </w:trPr>
        <w:tc>
          <w:tcPr>
            <w:tcW w:w="1912" w:type="pct"/>
          </w:tcPr>
          <w:p w14:paraId="1B90F800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14:paraId="2386E208" w14:textId="77777777"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14:paraId="089A1212" w14:textId="77777777"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14:paraId="19B3E2C1" w14:textId="77777777"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14:paraId="250ED205" w14:textId="77777777"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14:paraId="449BBD5E" w14:textId="77777777"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14:paraId="25BC97CA" w14:textId="77777777"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14:paraId="4F17F5A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саморегуляции в процессе общения.</w:t>
            </w:r>
          </w:p>
        </w:tc>
        <w:tc>
          <w:tcPr>
            <w:tcW w:w="1580" w:type="pct"/>
          </w:tcPr>
          <w:p w14:paraId="6537D644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14:paraId="2A23DD4D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75% правильных ответов.</w:t>
            </w:r>
          </w:p>
          <w:p w14:paraId="3CED8A58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14:paraId="7FE134B8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14:paraId="7DB0867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</w:tcPr>
          <w:p w14:paraId="7823FE7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14:paraId="17E5F6B8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14:paraId="6C36C270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14:paraId="0BCE3B7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14:paraId="01CC634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0A72B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14:paraId="40DFA5FB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EEF744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34DEAA5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F2F7DA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BF454F8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14:paraId="476C9E1D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14:paraId="2CFA8738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14:paraId="22222A2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EA7EDE" w:rsidRPr="00EA7EDE" w14:paraId="6BE5617D" w14:textId="77777777" w:rsidTr="0040156B">
        <w:trPr>
          <w:trHeight w:val="896"/>
        </w:trPr>
        <w:tc>
          <w:tcPr>
            <w:tcW w:w="1912" w:type="pct"/>
          </w:tcPr>
          <w:p w14:paraId="21F9770B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14:paraId="7A58AD92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</w:t>
            </w:r>
          </w:p>
        </w:tc>
        <w:tc>
          <w:tcPr>
            <w:tcW w:w="1580" w:type="pct"/>
          </w:tcPr>
          <w:p w14:paraId="3707AC4E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3C6A065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</w:t>
            </w: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действий и т.д. </w:t>
            </w:r>
          </w:p>
          <w:p w14:paraId="4A817DC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оценки, самооценки выполнения</w:t>
            </w:r>
          </w:p>
          <w:p w14:paraId="64C272FC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требованиям инструкций, регламентов </w:t>
            </w:r>
          </w:p>
          <w:p w14:paraId="12C222E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Рациональность </w:t>
            </w:r>
            <w:proofErr w:type="gramStart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  и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т.д.</w:t>
            </w:r>
          </w:p>
          <w:p w14:paraId="3CC1232D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</w:tcPr>
          <w:p w14:paraId="586F3E7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14:paraId="3EBCB2F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gramStart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практическим  занятиям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829EBF1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</w:t>
            </w:r>
            <w:proofErr w:type="gramStart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  работы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B4D6A5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</w:t>
            </w: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аттестация</w:t>
            </w: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53F4A999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14:paraId="6C1B3C4E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9D9DAA4" w14:textId="77777777" w:rsidR="00EA7EDE" w:rsidRPr="00EA7EDE" w:rsidRDefault="00EA7EDE" w:rsidP="00EA7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A5A484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A514C1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ЛИСТ ИЗМЕНЕНИЙ И ДОПОЛНЕНИЙ, ВНЕСЕННЫХ </w:t>
      </w:r>
    </w:p>
    <w:p w14:paraId="6E19D773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14:paraId="706B3E7A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14:paraId="22A37412" w14:textId="77777777" w:rsidTr="00406A4D">
        <w:trPr>
          <w:trHeight w:val="20"/>
        </w:trPr>
        <w:tc>
          <w:tcPr>
            <w:tcW w:w="9606" w:type="dxa"/>
            <w:gridSpan w:val="2"/>
          </w:tcPr>
          <w:p w14:paraId="5D48B725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</w:t>
            </w:r>
            <w:proofErr w:type="gramStart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изменения,  дата</w:t>
            </w:r>
            <w:proofErr w:type="gramEnd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внесения изменения; № страницы с изменением; </w:t>
            </w:r>
          </w:p>
          <w:p w14:paraId="49A6E4C7" w14:textId="77777777"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14:paraId="0260845C" w14:textId="77777777" w:rsidTr="00406A4D">
        <w:trPr>
          <w:trHeight w:val="20"/>
        </w:trPr>
        <w:tc>
          <w:tcPr>
            <w:tcW w:w="5495" w:type="dxa"/>
          </w:tcPr>
          <w:p w14:paraId="73A89ED8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26E2A92D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6080DB9E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4A76260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319E788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278352B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14:paraId="74086D9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14:paraId="38369BF2" w14:textId="77777777" w:rsidTr="00406A4D">
        <w:trPr>
          <w:trHeight w:val="20"/>
        </w:trPr>
        <w:tc>
          <w:tcPr>
            <w:tcW w:w="9606" w:type="dxa"/>
            <w:gridSpan w:val="2"/>
          </w:tcPr>
          <w:p w14:paraId="4BC27CE3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F3DE488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47544F9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1E3B8D6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22096137" w14:textId="77777777"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14:paraId="5CE34DB3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28BA4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14:paraId="107DE426" w14:textId="5084F019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преподаватель </w:t>
      </w:r>
      <w:r w:rsidR="00942F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психологии</w:t>
      </w:r>
    </w:p>
    <w:p w14:paraId="48A63070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2A9D2017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68E4DF4E" w14:textId="77777777"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</w:t>
      </w:r>
      <w:proofErr w:type="gramStart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УЧРЕЖДЕНИЕ  КРАСНОДАРСКОГО</w:t>
      </w:r>
      <w:proofErr w:type="gramEnd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КРАЯ </w:t>
      </w:r>
    </w:p>
    <w:p w14:paraId="2F57A215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FF1C4F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1D05B4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708E0D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06636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1F9E90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ОГСЭ.03 Психология общения</w:t>
      </w:r>
    </w:p>
    <w:p w14:paraId="4612CCBC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5A451AA4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</w:t>
      </w:r>
      <w:proofErr w:type="gramEnd"/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281BF752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53EBD449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193BEA03" w14:textId="77777777" w:rsidR="00406A4D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43.02.13 Технология парикмахерского искусства</w:t>
      </w:r>
    </w:p>
    <w:p w14:paraId="2A8D2160" w14:textId="77777777" w:rsidR="00406A4D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34620C4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14:paraId="3463BE38" w14:textId="77777777"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D6AC9" w14:textId="77777777" w:rsidR="00187793" w:rsidRDefault="00187793" w:rsidP="00EA7EDE">
      <w:pPr>
        <w:spacing w:after="0" w:line="240" w:lineRule="auto"/>
      </w:pPr>
      <w:r>
        <w:separator/>
      </w:r>
    </w:p>
  </w:endnote>
  <w:endnote w:type="continuationSeparator" w:id="0">
    <w:p w14:paraId="07AD2D30" w14:textId="77777777" w:rsidR="00187793" w:rsidRDefault="00187793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8484364"/>
      <w:docPartObj>
        <w:docPartGallery w:val="Page Numbers (Bottom of Page)"/>
        <w:docPartUnique/>
      </w:docPartObj>
    </w:sdtPr>
    <w:sdtEndPr/>
    <w:sdtContent>
      <w:p w14:paraId="6F0CC48D" w14:textId="77777777" w:rsidR="00C329CB" w:rsidRDefault="00C329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7DD36EE" w14:textId="77777777" w:rsidR="00681A72" w:rsidRDefault="00681A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C277C" w14:textId="77777777" w:rsidR="00187793" w:rsidRDefault="00187793" w:rsidP="00EA7EDE">
      <w:pPr>
        <w:spacing w:after="0" w:line="240" w:lineRule="auto"/>
      </w:pPr>
      <w:r>
        <w:separator/>
      </w:r>
    </w:p>
  </w:footnote>
  <w:footnote w:type="continuationSeparator" w:id="0">
    <w:p w14:paraId="17512EE8" w14:textId="77777777" w:rsidR="00187793" w:rsidRDefault="00187793" w:rsidP="00EA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17A58DF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FAE"/>
    <w:rsid w:val="000209D7"/>
    <w:rsid w:val="000A4EF3"/>
    <w:rsid w:val="000F7ED3"/>
    <w:rsid w:val="00140AAC"/>
    <w:rsid w:val="00187793"/>
    <w:rsid w:val="001F5A76"/>
    <w:rsid w:val="00227634"/>
    <w:rsid w:val="002A1C7C"/>
    <w:rsid w:val="00330E0A"/>
    <w:rsid w:val="0040156B"/>
    <w:rsid w:val="00406A4D"/>
    <w:rsid w:val="00506154"/>
    <w:rsid w:val="005A7FAE"/>
    <w:rsid w:val="00630660"/>
    <w:rsid w:val="00681A72"/>
    <w:rsid w:val="006A502A"/>
    <w:rsid w:val="006E539A"/>
    <w:rsid w:val="006E60AC"/>
    <w:rsid w:val="00942FD5"/>
    <w:rsid w:val="00952632"/>
    <w:rsid w:val="009B3BD1"/>
    <w:rsid w:val="00B573CC"/>
    <w:rsid w:val="00C329CB"/>
    <w:rsid w:val="00CF7A2C"/>
    <w:rsid w:val="00E205D0"/>
    <w:rsid w:val="00EA7EDE"/>
    <w:rsid w:val="00FD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FEF4"/>
  <w15:docId w15:val="{7175C984-D886-466D-90D3-62842CCB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A72"/>
  </w:style>
  <w:style w:type="paragraph" w:styleId="a9">
    <w:name w:val="footer"/>
    <w:basedOn w:val="a"/>
    <w:link w:val="aa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ing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h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1889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Ped1</cp:lastModifiedBy>
  <cp:revision>11</cp:revision>
  <dcterms:created xsi:type="dcterms:W3CDTF">2002-01-01T03:48:00Z</dcterms:created>
  <dcterms:modified xsi:type="dcterms:W3CDTF">2023-12-11T12:59:00Z</dcterms:modified>
</cp:coreProperties>
</file>